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CE" w:rsidRPr="003138CE" w:rsidRDefault="003138CE" w:rsidP="003138CE">
      <w:pPr>
        <w:spacing w:before="480" w:after="360" w:line="240" w:lineRule="auto"/>
        <w:outlineLvl w:val="1"/>
        <w:rPr>
          <w:rFonts w:ascii="PT Mono" w:eastAsia="Times New Roman" w:hAnsi="PT Mono" w:cs="Helvetica"/>
          <w:color w:val="2C96FF"/>
          <w:spacing w:val="-5"/>
          <w:kern w:val="36"/>
          <w:sz w:val="48"/>
          <w:szCs w:val="48"/>
          <w:lang w:eastAsia="ru-RU"/>
        </w:rPr>
      </w:pPr>
      <w:r w:rsidRPr="003138CE">
        <w:rPr>
          <w:rFonts w:ascii="PT Mono" w:eastAsia="Times New Roman" w:hAnsi="PT Mono" w:cs="Helvetica"/>
          <w:color w:val="2C96FF"/>
          <w:spacing w:val="-5"/>
          <w:kern w:val="36"/>
          <w:sz w:val="48"/>
          <w:szCs w:val="48"/>
          <w:lang w:eastAsia="ru-RU"/>
        </w:rPr>
        <w:t>Степени сравнения прилагательных в английском языке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Часто нужно сравнить какие-то вещи – например, сказать, что один объект лучше или хуже другого, или вообще самый лучший или самый худший, красивей другого или самый красивый, легче или самый лёгкий и т.д.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Сравнительная степень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, это когда мы сравниваем – «легче», «труднее», «зеленее», и т.д.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слово короткое (один иди два слога), мы просто добавляем окончание -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proofErr w:type="gram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soft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(мягкий)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softer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(мягче)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new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(новый)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newer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(новее)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tender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(нежный)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tenderer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(нежнее)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grey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(серый)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greyer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(серее)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(твёрдый)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(твёрже)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narrow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(узкий)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narrower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(уже)</w:t>
      </w:r>
      <w:proofErr w:type="gramEnd"/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Если слово уже заканчивается на </w:t>
      </w:r>
      <w:proofErr w:type="gram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-е</w:t>
      </w:r>
      <w:proofErr w:type="gram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, то прибавляем только -r: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large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(большой)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larger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(больше)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polite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(вежливый)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politer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(вежливее)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white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(белый)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whiter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(белее)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слово заканчивается на согласную, а перед ней стоит гласная, то согласная удваивается: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big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</w:t>
      </w:r>
      <w:proofErr w:type="gram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большой</w:t>
      </w:r>
      <w:proofErr w:type="gram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bigger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(больше)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fat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(жирный)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fatter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(жирнее)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(горячий)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hotter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(горячее)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thin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(тонкий)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thinner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(тоньше)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в конце слова стоит -y, а перед ней согласная, то -y меняется на -i: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easy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(простой)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easier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(проще)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dirty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(грязный)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dirtier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(грязнее)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happy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(счастливый)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happier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(счастливее)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I can't understand which tablecloth is larger, the green one or the blue one. </w:t>
      </w:r>
      <w:proofErr w:type="gram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могу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понять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какая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скатерть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больше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зелёная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или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синяя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.</w:t>
      </w:r>
      <w:proofErr w:type="gram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Who is bigger, an elephant or a whale? Who is heavier? </w:t>
      </w:r>
      <w:proofErr w:type="gram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больше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слон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или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кит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?</w:t>
      </w:r>
      <w:proofErr w:type="gram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Кто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тяжелее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? 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lastRenderedPageBreak/>
        <w:t xml:space="preserve">Для длинных прилагательных действует другое правило. Само слово никак не изменяется, но перед ним мы ставим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(более):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(красивый)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красивый)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(сложный)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сложный)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(интересный)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интересный)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effective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(эффективный)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effective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эффективный)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dangerous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(опасный)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dangerous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опасный)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useful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(полезный)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useful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полезный)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I don't think it to be more difficult.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думаю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что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более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сложно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I believe novels will be more interesting for your mother than detectives.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Думаю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романы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будут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более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интересны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твоей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маме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чем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детективы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Превосходная степень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: мы говорим о предмете, что он самый-самый – «самый красивый», «самый простой», «самый опасный», либо «наименее простой, красивый, опасный» и т.д.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 коротким словам добавляем -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С такими словами почти всегда идёт артикль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.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soft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(мягкий)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softest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мягкий, мягчайший)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new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(новый)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newest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новый, новейший)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tender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(нежный)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tenderest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нежный, нежнейший)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grey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(серый)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greyest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серый)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(твёрдый)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твёрдый, твердейший)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narrow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(узкий)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narrowest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узкий)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слово уже заканчивается на -е, то прибавляем только -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large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(большой)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largest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большой, наибольший)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polite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(вежливый)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politest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вежливый)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white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(белый)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whitest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белый, белейший)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слово заканчивается на согласную, а перед ней стоит гласная, то согласная удваивается: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big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(большой)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biggest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большой, наибольший)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fat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(жирный)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fattest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жирный)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(горячий)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hottest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горячий)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thin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(тонкий)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thinnest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тонкий, тончайший)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в конце слова стоит -y, а перед ней согласная, то -y меняется на -i: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easy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(простой)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easiest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(проще)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dirty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(грязный)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dirtiest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(грязнее)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happy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(счастливый)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happiest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(счастливее)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lastRenderedPageBreak/>
        <w:t>I'm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happiest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man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world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today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! – Сегодня я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самый счастливый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человек в мире!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It's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made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of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thinnest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lace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– Это сделано из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тончайшего кружева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Длинные слова не изменяем, но ставим перед словом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(наиболее):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(красивый)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красивый, красивейший)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(сложный)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сложный, сложнейший)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(интересный)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интересный, интереснейший)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effective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(эффективный)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effective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эффективный, эффективнейший)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dangerous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(опасный)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dangerous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опасный, опаснейший)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useful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(полезный)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useful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полезный, полезнейший)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This information is the most interesting for me</w:t>
      </w:r>
      <w:r w:rsidRPr="003138CE">
        <w:rPr>
          <w:rFonts w:ascii="Open Sans" w:eastAsia="Times New Roman" w:hAnsi="Open Sans" w:cs="Helvetica"/>
          <w:i/>
          <w:iCs/>
          <w:color w:val="424242"/>
          <w:sz w:val="21"/>
          <w:szCs w:val="21"/>
          <w:lang w:val="en-US" w:eastAsia="ru-RU"/>
        </w:rPr>
        <w:t>.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информация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наиболее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интересна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для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меня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You have chosen the most dangerous way to do it.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Ты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выбрал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сделать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самым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опасным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способом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Бывает, нужно сказать, что предмет не более красивый, умный, и т.д., а менее. Тогда перед словом ставим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(для сравнительной степени) или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(для превосходной):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(красивый)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красивый)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beautiful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красивый)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(сложный)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сложный)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сложный)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(интересный)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интересный)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interesting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интересный)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(горячий)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горячий)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hot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горячий)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busy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(занятой)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busy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занятой)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busy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занятой)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This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exam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was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difficult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that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exam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I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year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– Этот экзамен был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менее сложный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, чем тот, который я сдавал в прошлом году.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Sunday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is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busy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day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for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– Воскресенье для меня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наименее занятой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день. 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Если слово сложное, состоит их двух элементов, то используем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/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или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/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.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light-minded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(легкомысленный)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more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light-minded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(более легкомысленный)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light-minded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(самый легкомысленный)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br/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hard-working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(трудоспособный)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less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hard-working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(менее трудоспособный) –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least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hard-working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(наименее трудоспособный)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She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was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the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most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light-minded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girl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I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have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ever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</w:t>
      </w:r>
      <w:proofErr w:type="spellStart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met</w:t>
      </w:r>
      <w:proofErr w:type="spellEnd"/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. – Она была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самой легкомысленной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 xml:space="preserve"> девушкой из всех, которых я когда-либо встречал. </w:t>
      </w:r>
    </w:p>
    <w:p w:rsidR="003138CE" w:rsidRDefault="003138CE" w:rsidP="003138CE">
      <w:pPr>
        <w:spacing w:before="360" w:after="360" w:line="720" w:lineRule="atLeast"/>
        <w:jc w:val="center"/>
        <w:outlineLvl w:val="2"/>
        <w:rPr>
          <w:rFonts w:ascii="PT Mono" w:eastAsia="Times New Roman" w:hAnsi="PT Mono" w:cs="Helvetica"/>
          <w:color w:val="FEB600"/>
          <w:sz w:val="39"/>
          <w:szCs w:val="39"/>
          <w:lang w:eastAsia="ru-RU"/>
        </w:rPr>
      </w:pPr>
    </w:p>
    <w:p w:rsidR="003138CE" w:rsidRPr="003138CE" w:rsidRDefault="003138CE" w:rsidP="003138CE">
      <w:pPr>
        <w:spacing w:before="360" w:after="360" w:line="720" w:lineRule="atLeast"/>
        <w:jc w:val="center"/>
        <w:outlineLvl w:val="2"/>
        <w:rPr>
          <w:rFonts w:ascii="PT Mono" w:eastAsia="Times New Roman" w:hAnsi="PT Mono" w:cs="Helvetica"/>
          <w:color w:val="FEB600"/>
          <w:sz w:val="39"/>
          <w:szCs w:val="39"/>
          <w:lang w:eastAsia="ru-RU"/>
        </w:rPr>
      </w:pPr>
      <w:r w:rsidRPr="003138CE">
        <w:rPr>
          <w:rFonts w:ascii="PT Mono" w:eastAsia="Times New Roman" w:hAnsi="PT Mono" w:cs="Helvetica"/>
          <w:color w:val="FEB600"/>
          <w:sz w:val="39"/>
          <w:szCs w:val="39"/>
          <w:lang w:eastAsia="ru-RU"/>
        </w:rPr>
        <w:lastRenderedPageBreak/>
        <w:t>Слова-исключения, у которых свои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4046"/>
        <w:gridCol w:w="3334"/>
      </w:tblGrid>
      <w:tr w:rsidR="003138CE" w:rsidRPr="003138CE" w:rsidTr="003138CE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jc w:val="center"/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jc w:val="center"/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  <w:t>Сравнительная степень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jc w:val="center"/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b/>
                <w:bCs/>
                <w:color w:val="333333"/>
                <w:sz w:val="20"/>
                <w:szCs w:val="20"/>
                <w:lang w:eastAsia="ru-RU"/>
              </w:rPr>
              <w:t>Превосходная степень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good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(хороший)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better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(лучше)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best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лучший)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bad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(плохой)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worse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(хуже)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worst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плохой, худший)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little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(маленький)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less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(меньше)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least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(наименьший, самый маленький)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much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(много – с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неисчисл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.)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many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(многие – с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исчисл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more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(больше)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most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(больше всего)</w:t>
            </w:r>
          </w:p>
        </w:tc>
      </w:tr>
      <w:tr w:rsidR="003138CE" w:rsidRPr="00705803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far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(далёкий)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farther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(дальше – в значении физического расстояния)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further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(дальше – в более широком смысле)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t>(the) farthest (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самый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дальний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t xml:space="preserve">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br/>
              <w:t>(the) furthest (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самый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дальний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val="en-US" w:eastAsia="ru-RU"/>
              </w:rPr>
              <w:t>)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old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(старый)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older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(старше, старее по возрасту)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elder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(старше, старее по старшинству в семье)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oldest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старый)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eldest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старший)</w:t>
            </w:r>
          </w:p>
        </w:tc>
      </w:tr>
      <w:tr w:rsidR="003138CE" w:rsidRPr="003138CE" w:rsidTr="003138CE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late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later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(более поздний – о времени)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latter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(последний из двух упомянутых)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38CE" w:rsidRPr="003138CE" w:rsidRDefault="003138CE" w:rsidP="003138CE">
            <w:pPr>
              <w:spacing w:after="270" w:line="240" w:lineRule="auto"/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</w:pP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latest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поздний) </w:t>
            </w:r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the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>last</w:t>
            </w:r>
            <w:proofErr w:type="spellEnd"/>
            <w:r w:rsidRPr="003138CE">
              <w:rPr>
                <w:rFonts w:ascii="Open Sans" w:eastAsia="Times New Roman" w:hAnsi="Open Sans" w:cs="Helvetica"/>
                <w:color w:val="333333"/>
                <w:sz w:val="20"/>
                <w:szCs w:val="20"/>
                <w:lang w:eastAsia="ru-RU"/>
              </w:rPr>
              <w:t xml:space="preserve"> (самый последний по порядку)</w:t>
            </w:r>
          </w:p>
        </w:tc>
      </w:tr>
    </w:tbl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It's the oldest tree in our garden.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самое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старое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дерево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нашем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саду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I need more money.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Мне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нужно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больше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денег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Yesterday's game was better than the day before yesterday's, but today's one is the best.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Вчерашняя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игра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была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лучше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позавчерашней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сегодняшняя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лучше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всех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It was the worst hotel in my life, it's difficult to find a worse one.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был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самый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плохой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отель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моей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жизни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,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сложно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найти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хуже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 xml:space="preserve">Tomorrow is our last day in this village.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Завтра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наш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последний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день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в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этой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деревне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.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Если слово составное и одна его часть является исключением (из этого списка), то нужно использовать формы этого слова:</w:t>
      </w:r>
    </w:p>
    <w:p w:rsidR="003138CE" w:rsidRPr="003138CE" w:rsidRDefault="003138CE" w:rsidP="003138CE">
      <w:pPr>
        <w:spacing w:after="240" w:line="360" w:lineRule="atLeast"/>
        <w:ind w:left="450"/>
        <w:jc w:val="both"/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good-looking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красивый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) – better-looking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красивее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) – the best-looking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самый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красивый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)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br/>
        <w:t>little-significant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малозначимый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) – less-significant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менее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значимый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) – the least-significant (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наименее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значимый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>)</w:t>
      </w:r>
    </w:p>
    <w:p w:rsidR="003138CE" w:rsidRPr="003138CE" w:rsidRDefault="003138CE" w:rsidP="003138CE">
      <w:pPr>
        <w:spacing w:after="240" w:line="360" w:lineRule="atLeast"/>
        <w:jc w:val="both"/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</w:pP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lastRenderedPageBreak/>
        <w:t xml:space="preserve">There is a least-significant difference between these two models. –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Между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этими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двумя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моделями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существует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b/>
          <w:bCs/>
          <w:color w:val="424242"/>
          <w:sz w:val="21"/>
          <w:szCs w:val="21"/>
          <w:lang w:eastAsia="ru-RU"/>
        </w:rPr>
        <w:t>малозначимое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 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eastAsia="ru-RU"/>
        </w:rPr>
        <w:t>различие</w:t>
      </w:r>
      <w:r w:rsidRPr="003138CE">
        <w:rPr>
          <w:rFonts w:ascii="Open Sans" w:eastAsia="Times New Roman" w:hAnsi="Open Sans" w:cs="Helvetica"/>
          <w:color w:val="424242"/>
          <w:sz w:val="21"/>
          <w:szCs w:val="21"/>
          <w:lang w:val="en-US" w:eastAsia="ru-RU"/>
        </w:rPr>
        <w:t xml:space="preserve">. </w:t>
      </w:r>
    </w:p>
    <w:p w:rsidR="00A6366F" w:rsidRPr="00705803" w:rsidRDefault="00A6366F">
      <w:pPr>
        <w:rPr>
          <w:lang w:val="en-US"/>
        </w:rPr>
      </w:pPr>
    </w:p>
    <w:p w:rsidR="00705803" w:rsidRPr="00705803" w:rsidRDefault="00705803">
      <w:pPr>
        <w:rPr>
          <w:lang w:val="en-US"/>
        </w:rPr>
      </w:pPr>
    </w:p>
    <w:p w:rsidR="00705803" w:rsidRPr="00705803" w:rsidRDefault="00705803" w:rsidP="007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Упражнение 1. Напишите сравнительную и превосходную степень для следующих прилагательных: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730"/>
        <w:gridCol w:w="2595"/>
      </w:tblGrid>
      <w:tr w:rsidR="00705803" w:rsidRPr="00705803" w:rsidTr="00705803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happy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young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shallow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difficult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dirty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patient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comfortable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brave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wise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friendly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ridiculous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</w:t>
            </w:r>
            <w:proofErr w:type="spellEnd"/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</w:tc>
        <w:tc>
          <w:tcPr>
            <w:tcW w:w="2550" w:type="dxa"/>
            <w:vAlign w:val="center"/>
            <w:hideMark/>
          </w:tcPr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  <w:p w:rsidR="00705803" w:rsidRPr="00705803" w:rsidRDefault="00705803" w:rsidP="00705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</w:t>
            </w:r>
          </w:p>
        </w:tc>
      </w:tr>
    </w:tbl>
    <w:p w:rsidR="00705803" w:rsidRPr="00705803" w:rsidRDefault="00705803" w:rsidP="007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Упражнение 2. Вставьте подходящее прилагательное в нужной степени.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train is ___________ than a bus.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text is the ___________ of all.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was ill last week but today I am________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Park Street is _______ than Market Street.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jacket is small for me. </w:t>
      </w:r>
      <w:proofErr w:type="spellStart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>Show</w:t>
      </w:r>
      <w:proofErr w:type="spellEnd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________ </w:t>
      </w:r>
      <w:proofErr w:type="spellStart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705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__________ thing in life?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crocodile is _________ than a water snake.</w:t>
      </w:r>
    </w:p>
    <w:p w:rsidR="00705803" w:rsidRPr="00705803" w:rsidRDefault="00705803" w:rsidP="00705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5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Helen is the ________  girl in our class.</w:t>
      </w:r>
    </w:p>
    <w:p w:rsidR="00705803" w:rsidRPr="00705803" w:rsidRDefault="00705803">
      <w:pPr>
        <w:rPr>
          <w:lang w:val="en-US"/>
        </w:rPr>
      </w:pPr>
      <w:bookmarkStart w:id="0" w:name="_GoBack"/>
      <w:bookmarkEnd w:id="0"/>
    </w:p>
    <w:sectPr w:rsidR="00705803" w:rsidRPr="0070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Mon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2011"/>
    <w:multiLevelType w:val="multilevel"/>
    <w:tmpl w:val="B136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48"/>
    <w:rsid w:val="0001340E"/>
    <w:rsid w:val="00024530"/>
    <w:rsid w:val="000249E0"/>
    <w:rsid w:val="000362EA"/>
    <w:rsid w:val="00070142"/>
    <w:rsid w:val="000C149E"/>
    <w:rsid w:val="00120DA0"/>
    <w:rsid w:val="00176325"/>
    <w:rsid w:val="00184AAC"/>
    <w:rsid w:val="00197428"/>
    <w:rsid w:val="001D6CEB"/>
    <w:rsid w:val="001E5C0E"/>
    <w:rsid w:val="002512E8"/>
    <w:rsid w:val="002574B3"/>
    <w:rsid w:val="00286273"/>
    <w:rsid w:val="00292F28"/>
    <w:rsid w:val="002C0110"/>
    <w:rsid w:val="00302DDE"/>
    <w:rsid w:val="003138CE"/>
    <w:rsid w:val="003477D4"/>
    <w:rsid w:val="00356CE2"/>
    <w:rsid w:val="003606E4"/>
    <w:rsid w:val="003C0A29"/>
    <w:rsid w:val="004029AC"/>
    <w:rsid w:val="00417C8E"/>
    <w:rsid w:val="0043173F"/>
    <w:rsid w:val="00452C56"/>
    <w:rsid w:val="004D323D"/>
    <w:rsid w:val="004D4DF8"/>
    <w:rsid w:val="004D7BCF"/>
    <w:rsid w:val="005203C3"/>
    <w:rsid w:val="005778FD"/>
    <w:rsid w:val="00586DBF"/>
    <w:rsid w:val="00586EC7"/>
    <w:rsid w:val="005C2818"/>
    <w:rsid w:val="005F1A0F"/>
    <w:rsid w:val="005F398F"/>
    <w:rsid w:val="00653A2A"/>
    <w:rsid w:val="006662BD"/>
    <w:rsid w:val="006919A2"/>
    <w:rsid w:val="006B04D4"/>
    <w:rsid w:val="006E65F6"/>
    <w:rsid w:val="00705803"/>
    <w:rsid w:val="007143F6"/>
    <w:rsid w:val="00732E1A"/>
    <w:rsid w:val="0078078B"/>
    <w:rsid w:val="00784377"/>
    <w:rsid w:val="00784421"/>
    <w:rsid w:val="007A77FB"/>
    <w:rsid w:val="008A4B3C"/>
    <w:rsid w:val="008C30F1"/>
    <w:rsid w:val="008C773E"/>
    <w:rsid w:val="008E629B"/>
    <w:rsid w:val="009013DC"/>
    <w:rsid w:val="00921DB3"/>
    <w:rsid w:val="0093177F"/>
    <w:rsid w:val="00A10384"/>
    <w:rsid w:val="00A14CC6"/>
    <w:rsid w:val="00A31314"/>
    <w:rsid w:val="00A6366F"/>
    <w:rsid w:val="00A63672"/>
    <w:rsid w:val="00AF08BB"/>
    <w:rsid w:val="00AF7F48"/>
    <w:rsid w:val="00B35AD4"/>
    <w:rsid w:val="00B523FA"/>
    <w:rsid w:val="00B8618F"/>
    <w:rsid w:val="00C10129"/>
    <w:rsid w:val="00C32A67"/>
    <w:rsid w:val="00C35897"/>
    <w:rsid w:val="00C43C64"/>
    <w:rsid w:val="00C64A8F"/>
    <w:rsid w:val="00C804BB"/>
    <w:rsid w:val="00CE2406"/>
    <w:rsid w:val="00D039DC"/>
    <w:rsid w:val="00D10739"/>
    <w:rsid w:val="00D31581"/>
    <w:rsid w:val="00D377BA"/>
    <w:rsid w:val="00D45280"/>
    <w:rsid w:val="00D457D9"/>
    <w:rsid w:val="00DD784A"/>
    <w:rsid w:val="00E103EC"/>
    <w:rsid w:val="00E1703C"/>
    <w:rsid w:val="00E35AF6"/>
    <w:rsid w:val="00E575E2"/>
    <w:rsid w:val="00EA5414"/>
    <w:rsid w:val="00EB4A31"/>
    <w:rsid w:val="00ED6E22"/>
    <w:rsid w:val="00ED7682"/>
    <w:rsid w:val="00F03F36"/>
    <w:rsid w:val="00F10179"/>
    <w:rsid w:val="00F15DEE"/>
    <w:rsid w:val="00F25277"/>
    <w:rsid w:val="00F40283"/>
    <w:rsid w:val="00F679E8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7194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2020-03-25T07:10:00Z</dcterms:created>
  <dcterms:modified xsi:type="dcterms:W3CDTF">2020-03-25T07:57:00Z</dcterms:modified>
</cp:coreProperties>
</file>